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B4D" w:rsidRDefault="00726B4D" w:rsidP="00726B4D">
      <w:pPr>
        <w:spacing w:after="0" w:line="360" w:lineRule="auto"/>
        <w:rPr>
          <w:rStyle w:val="il"/>
          <w:rFonts w:ascii="Times New Roman" w:hAnsi="Times New Roman" w:cs="Times New Roman"/>
          <w:i/>
          <w:color w:val="222222"/>
          <w:sz w:val="32"/>
          <w:szCs w:val="32"/>
          <w:shd w:val="clear" w:color="auto" w:fill="FFFFFF"/>
          <w:lang w:val="en-US"/>
        </w:rPr>
      </w:pPr>
      <w:r w:rsidRPr="006572F8">
        <w:rPr>
          <w:rFonts w:ascii="Times New Roman" w:hAnsi="Times New Roman" w:cs="Times New Roman"/>
          <w:i/>
          <w:color w:val="222222"/>
          <w:sz w:val="32"/>
          <w:szCs w:val="32"/>
          <w:shd w:val="clear" w:color="auto" w:fill="FFFFFF"/>
          <w:lang w:val="en-US"/>
        </w:rPr>
        <w:t>Algeria post Arab spring: the forced</w:t>
      </w:r>
      <w:r w:rsidRPr="006572F8">
        <w:rPr>
          <w:rStyle w:val="apple-converted-space"/>
          <w:rFonts w:ascii="Times New Roman" w:hAnsi="Times New Roman" w:cs="Times New Roman"/>
          <w:i/>
          <w:color w:val="222222"/>
          <w:sz w:val="32"/>
          <w:szCs w:val="32"/>
          <w:shd w:val="clear" w:color="auto" w:fill="FFFFFF"/>
          <w:lang w:val="en-US"/>
        </w:rPr>
        <w:t> </w:t>
      </w:r>
      <w:proofErr w:type="spellStart"/>
      <w:r w:rsidRPr="006572F8">
        <w:rPr>
          <w:rFonts w:ascii="Times New Roman" w:hAnsi="Times New Roman" w:cs="Times New Roman"/>
          <w:i/>
          <w:color w:val="222222"/>
          <w:sz w:val="32"/>
          <w:szCs w:val="32"/>
          <w:shd w:val="clear" w:color="auto" w:fill="FFFFFF"/>
          <w:lang w:val="en-US"/>
        </w:rPr>
        <w:t>virtualisation</w:t>
      </w:r>
      <w:proofErr w:type="spellEnd"/>
      <w:r w:rsidRPr="006572F8">
        <w:rPr>
          <w:rStyle w:val="apple-converted-space"/>
          <w:rFonts w:ascii="Times New Roman" w:hAnsi="Times New Roman" w:cs="Times New Roman"/>
          <w:i/>
          <w:color w:val="222222"/>
          <w:sz w:val="32"/>
          <w:szCs w:val="32"/>
          <w:shd w:val="clear" w:color="auto" w:fill="FFFFFF"/>
          <w:lang w:val="en-US"/>
        </w:rPr>
        <w:t> </w:t>
      </w:r>
      <w:r w:rsidRPr="006572F8">
        <w:rPr>
          <w:rFonts w:ascii="Times New Roman" w:hAnsi="Times New Roman" w:cs="Times New Roman"/>
          <w:i/>
          <w:color w:val="222222"/>
          <w:sz w:val="32"/>
          <w:szCs w:val="32"/>
          <w:shd w:val="clear" w:color="auto" w:fill="FFFFFF"/>
          <w:lang w:val="en-US"/>
        </w:rPr>
        <w:t>of the</w:t>
      </w:r>
      <w:r w:rsidRPr="006572F8">
        <w:rPr>
          <w:rStyle w:val="apple-converted-space"/>
          <w:rFonts w:ascii="Times New Roman" w:hAnsi="Times New Roman" w:cs="Times New Roman"/>
          <w:i/>
          <w:color w:val="222222"/>
          <w:sz w:val="32"/>
          <w:szCs w:val="32"/>
          <w:shd w:val="clear" w:color="auto" w:fill="FFFFFF"/>
          <w:lang w:val="en-US"/>
        </w:rPr>
        <w:t> </w:t>
      </w:r>
      <w:r w:rsidRPr="006572F8">
        <w:rPr>
          <w:rStyle w:val="il"/>
          <w:rFonts w:ascii="Times New Roman" w:hAnsi="Times New Roman" w:cs="Times New Roman"/>
          <w:i/>
          <w:color w:val="222222"/>
          <w:sz w:val="32"/>
          <w:szCs w:val="32"/>
          <w:shd w:val="clear" w:color="auto" w:fill="FFFFFF"/>
          <w:lang w:val="en-US"/>
        </w:rPr>
        <w:t>borders</w:t>
      </w:r>
    </w:p>
    <w:p w:rsidR="00726B4D" w:rsidRDefault="00726B4D" w:rsidP="00726B4D">
      <w:pPr>
        <w:spacing w:after="0" w:line="360" w:lineRule="auto"/>
        <w:rPr>
          <w:rFonts w:ascii="Times New Roman" w:hAnsi="Times New Roman" w:cs="Times New Roman"/>
          <w:lang w:val="en-US"/>
        </w:rPr>
      </w:pPr>
      <w:r w:rsidRPr="006572F8">
        <w:rPr>
          <w:rFonts w:ascii="Times New Roman" w:hAnsi="Times New Roman" w:cs="Times New Roman"/>
          <w:lang w:val="en-US"/>
        </w:rPr>
        <w:t xml:space="preserve">Louisa </w:t>
      </w:r>
      <w:proofErr w:type="spellStart"/>
      <w:r w:rsidRPr="006572F8">
        <w:rPr>
          <w:rFonts w:ascii="Times New Roman" w:hAnsi="Times New Roman" w:cs="Times New Roman"/>
          <w:lang w:val="en-US"/>
        </w:rPr>
        <w:t>Dris-Aït</w:t>
      </w:r>
      <w:proofErr w:type="spellEnd"/>
      <w:r w:rsidRPr="006572F8">
        <w:rPr>
          <w:rFonts w:ascii="Times New Roman" w:hAnsi="Times New Roman" w:cs="Times New Roman"/>
          <w:lang w:val="en-US"/>
        </w:rPr>
        <w:t xml:space="preserve"> </w:t>
      </w:r>
      <w:proofErr w:type="spellStart"/>
      <w:r w:rsidRPr="006572F8">
        <w:rPr>
          <w:rFonts w:ascii="Times New Roman" w:hAnsi="Times New Roman" w:cs="Times New Roman"/>
          <w:lang w:val="en-US"/>
        </w:rPr>
        <w:t>Hamadouche</w:t>
      </w:r>
      <w:proofErr w:type="spellEnd"/>
      <w:r w:rsidRPr="006572F8">
        <w:rPr>
          <w:rFonts w:ascii="Times New Roman" w:hAnsi="Times New Roman" w:cs="Times New Roman"/>
          <w:lang w:val="en-US"/>
        </w:rPr>
        <w:t xml:space="preserve">, </w:t>
      </w:r>
      <w:r>
        <w:rPr>
          <w:rFonts w:ascii="Times New Roman" w:hAnsi="Times New Roman" w:cs="Times New Roman"/>
          <w:lang w:val="en-US"/>
        </w:rPr>
        <w:t>University of Political Sciences and International Relations, Algiers 3.</w:t>
      </w:r>
    </w:p>
    <w:p w:rsidR="00726B4D" w:rsidRDefault="00726B4D" w:rsidP="00726B4D">
      <w:pPr>
        <w:spacing w:after="0" w:line="360" w:lineRule="auto"/>
        <w:rPr>
          <w:rFonts w:ascii="Times New Roman" w:hAnsi="Times New Roman" w:cs="Times New Roman"/>
          <w:lang w:val="en-US"/>
        </w:rPr>
      </w:pPr>
      <w:r>
        <w:rPr>
          <w:rFonts w:ascii="Times New Roman" w:hAnsi="Times New Roman" w:cs="Times New Roman"/>
          <w:lang w:val="en-US"/>
        </w:rPr>
        <w:t>Algeria</w:t>
      </w:r>
    </w:p>
    <w:p w:rsidR="00726B4D" w:rsidRDefault="00726B4D" w:rsidP="00726B4D">
      <w:pPr>
        <w:spacing w:after="0" w:line="360" w:lineRule="auto"/>
        <w:rPr>
          <w:rFonts w:ascii="Times New Roman" w:hAnsi="Times New Roman" w:cs="Times New Roman"/>
          <w:lang w:val="en-US"/>
        </w:rPr>
      </w:pPr>
    </w:p>
    <w:p w:rsidR="00726B4D" w:rsidRDefault="00726B4D" w:rsidP="00726B4D">
      <w:pPr>
        <w:spacing w:after="0" w:line="360" w:lineRule="auto"/>
        <w:rPr>
          <w:rFonts w:ascii="Times New Roman" w:hAnsi="Times New Roman" w:cs="Times New Roman"/>
          <w:lang w:val="en-US"/>
        </w:rPr>
      </w:pPr>
      <w:r>
        <w:rPr>
          <w:rFonts w:ascii="Times New Roman" w:hAnsi="Times New Roman" w:cs="Times New Roman"/>
          <w:lang w:val="en-US"/>
        </w:rPr>
        <w:t>Cell phone: 2137 74750409</w:t>
      </w:r>
    </w:p>
    <w:p w:rsidR="00726B4D" w:rsidRDefault="00726B4D" w:rsidP="00726B4D">
      <w:pPr>
        <w:spacing w:after="0" w:line="360" w:lineRule="auto"/>
        <w:rPr>
          <w:rFonts w:ascii="Times New Roman" w:hAnsi="Times New Roman" w:cs="Times New Roman"/>
          <w:lang w:val="en-US"/>
        </w:rPr>
      </w:pPr>
    </w:p>
    <w:p w:rsidR="00726B4D" w:rsidRPr="00943DCE" w:rsidRDefault="00726B4D" w:rsidP="00726B4D">
      <w:pPr>
        <w:spacing w:after="0" w:line="360" w:lineRule="auto"/>
        <w:rPr>
          <w:rFonts w:ascii="Times New Roman" w:hAnsi="Times New Roman" w:cs="Times New Roman"/>
        </w:rPr>
      </w:pPr>
      <w:proofErr w:type="spellStart"/>
      <w:r w:rsidRPr="00943DCE">
        <w:rPr>
          <w:rFonts w:ascii="Times New Roman" w:hAnsi="Times New Roman" w:cs="Times New Roman"/>
        </w:rPr>
        <w:t>Email</w:t>
      </w:r>
      <w:proofErr w:type="spellEnd"/>
      <w:r w:rsidRPr="00943DCE">
        <w:rPr>
          <w:rFonts w:ascii="Times New Roman" w:hAnsi="Times New Roman" w:cs="Times New Roman"/>
        </w:rPr>
        <w:t>: aitdris@gmail.com</w:t>
      </w:r>
    </w:p>
    <w:p w:rsidR="00726B4D" w:rsidRPr="00943DCE" w:rsidRDefault="00726B4D" w:rsidP="00726B4D">
      <w:pPr>
        <w:spacing w:after="0" w:line="360" w:lineRule="auto"/>
        <w:rPr>
          <w:rFonts w:ascii="Times New Roman" w:hAnsi="Times New Roman" w:cs="Times New Roman"/>
        </w:rPr>
      </w:pPr>
      <w:r w:rsidRPr="00943DCE">
        <w:rPr>
          <w:rFonts w:ascii="Times New Roman" w:hAnsi="Times New Roman" w:cs="Times New Roman"/>
        </w:rPr>
        <w:t xml:space="preserve"> </w:t>
      </w:r>
    </w:p>
    <w:p w:rsidR="00726B4D" w:rsidRPr="00943DCE" w:rsidRDefault="00726B4D" w:rsidP="00726B4D">
      <w:pPr>
        <w:spacing w:after="0" w:line="360" w:lineRule="auto"/>
        <w:rPr>
          <w:rFonts w:ascii="Times New Roman" w:hAnsi="Times New Roman" w:cs="Times New Roman"/>
        </w:rPr>
      </w:pPr>
      <w:proofErr w:type="spellStart"/>
      <w:r w:rsidRPr="00943DCE">
        <w:rPr>
          <w:rFonts w:ascii="Times New Roman" w:hAnsi="Times New Roman" w:cs="Times New Roman"/>
          <w:b/>
        </w:rPr>
        <w:t>Abstract</w:t>
      </w:r>
      <w:proofErr w:type="spellEnd"/>
      <w:r w:rsidRPr="00943DCE">
        <w:rPr>
          <w:rFonts w:ascii="Times New Roman" w:hAnsi="Times New Roman" w:cs="Times New Roman"/>
        </w:rPr>
        <w:t xml:space="preserve">: </w:t>
      </w:r>
    </w:p>
    <w:p w:rsidR="00726B4D" w:rsidRDefault="00726B4D" w:rsidP="00726B4D">
      <w:pPr>
        <w:spacing w:after="0" w:line="360" w:lineRule="auto"/>
        <w:jc w:val="both"/>
        <w:rPr>
          <w:rFonts w:ascii="Times New Roman" w:hAnsi="Times New Roman" w:cs="Times New Roman"/>
          <w:lang w:val="en-US"/>
        </w:rPr>
      </w:pPr>
      <w:r>
        <w:rPr>
          <w:rFonts w:ascii="Times New Roman" w:hAnsi="Times New Roman" w:cs="Times New Roman"/>
          <w:lang w:val="en-US"/>
        </w:rPr>
        <w:t>Algeria is the core of the Maghreb and shares land borders with seven countries Maghreb and Sahel countries. However, since 2011, none of the seven land borders is stable and secure. So, even if Algeria is considered as a stable country, this stability is fragile and is likely to be more precarious if the country has to face simultaneously an economic crisis and delicate presidential succession. Domestic incertitude coupled to regional conflicts puts the Algerian borders under unprecedented pressure. Consequently, almost all the governmental declarations expressed worries about the vulnerability of the borders, and assurances about the security services determination to assure the state security.</w:t>
      </w:r>
      <w:r w:rsidRPr="00326EEE">
        <w:rPr>
          <w:rFonts w:ascii="Times New Roman" w:hAnsi="Times New Roman" w:cs="Times New Roman"/>
          <w:lang w:val="en-GB"/>
        </w:rPr>
        <w:t xml:space="preserve"> </w:t>
      </w:r>
      <w:r>
        <w:rPr>
          <w:rFonts w:ascii="Times New Roman" w:hAnsi="Times New Roman" w:cs="Times New Roman"/>
          <w:lang w:val="en-US"/>
        </w:rPr>
        <w:t xml:space="preserve"> However, to what extant this promise can be entirely fulfilled, regarding the borders’ characteristics and the specificity of the context? </w:t>
      </w:r>
      <w:r w:rsidRPr="00A620BE">
        <w:rPr>
          <w:rFonts w:ascii="Times New Roman" w:hAnsi="Times New Roman" w:cs="Times New Roman"/>
          <w:lang w:val="en-GB"/>
        </w:rPr>
        <w:t>Why is the virtualization</w:t>
      </w:r>
      <w:r>
        <w:rPr>
          <w:rFonts w:ascii="Times New Roman" w:hAnsi="Times New Roman" w:cs="Times New Roman"/>
          <w:lang w:val="en-US"/>
        </w:rPr>
        <w:t xml:space="preserve"> of the borders forced ? As regards to the growing permeability of the borders, can their militarization guarantee their security? </w:t>
      </w:r>
    </w:p>
    <w:p w:rsidR="00726B4D" w:rsidRDefault="00726B4D" w:rsidP="00726B4D">
      <w:pPr>
        <w:spacing w:after="0" w:line="360" w:lineRule="auto"/>
        <w:rPr>
          <w:rFonts w:ascii="Times New Roman" w:hAnsi="Times New Roman" w:cs="Times New Roman"/>
          <w:lang w:val="en-US"/>
        </w:rPr>
      </w:pPr>
    </w:p>
    <w:p w:rsidR="00726B4D" w:rsidRDefault="00726B4D" w:rsidP="00726B4D">
      <w:pPr>
        <w:spacing w:after="0" w:line="360" w:lineRule="auto"/>
        <w:rPr>
          <w:rFonts w:ascii="Times New Roman" w:hAnsi="Times New Roman" w:cs="Times New Roman"/>
          <w:lang w:val="en-US"/>
        </w:rPr>
      </w:pPr>
      <w:r w:rsidRPr="00B20A61">
        <w:rPr>
          <w:rFonts w:ascii="Times New Roman" w:hAnsi="Times New Roman" w:cs="Times New Roman"/>
          <w:b/>
          <w:lang w:val="en-US"/>
        </w:rPr>
        <w:t>Key words</w:t>
      </w:r>
      <w:r>
        <w:rPr>
          <w:rFonts w:ascii="Times New Roman" w:hAnsi="Times New Roman" w:cs="Times New Roman"/>
          <w:lang w:val="en-US"/>
        </w:rPr>
        <w:t>: Algeria, borders, sovereignty, securitization, threats</w:t>
      </w:r>
    </w:p>
    <w:p w:rsidR="00726B4D" w:rsidRDefault="00726B4D" w:rsidP="00726B4D">
      <w:pPr>
        <w:spacing w:after="0" w:line="360" w:lineRule="auto"/>
        <w:rPr>
          <w:rFonts w:ascii="Times New Roman" w:hAnsi="Times New Roman" w:cs="Times New Roman"/>
          <w:lang w:val="en-US"/>
        </w:rPr>
      </w:pPr>
      <w:r>
        <w:rPr>
          <w:rFonts w:ascii="Times New Roman" w:hAnsi="Times New Roman" w:cs="Times New Roman"/>
          <w:lang w:val="en-US"/>
        </w:rPr>
        <w:t xml:space="preserve"> </w:t>
      </w:r>
    </w:p>
    <w:p w:rsidR="00726B4D" w:rsidRDefault="00726B4D" w:rsidP="00726B4D">
      <w:pPr>
        <w:spacing w:after="0" w:line="360" w:lineRule="auto"/>
        <w:ind w:right="1701"/>
        <w:rPr>
          <w:rFonts w:ascii="Times New Roman" w:hAnsi="Times New Roman" w:cs="Times New Roman"/>
          <w:lang w:val="en-US"/>
        </w:rPr>
      </w:pPr>
    </w:p>
    <w:p w:rsidR="00726B4D" w:rsidRDefault="00726B4D" w:rsidP="00726B4D">
      <w:pPr>
        <w:spacing w:after="0" w:line="360" w:lineRule="auto"/>
        <w:ind w:right="1701"/>
        <w:rPr>
          <w:rFonts w:ascii="Times New Roman" w:hAnsi="Times New Roman" w:cs="Times New Roman"/>
          <w:lang w:val="en-US"/>
        </w:rPr>
      </w:pPr>
    </w:p>
    <w:p w:rsidR="00B038D8" w:rsidRDefault="00B038D8"/>
    <w:sectPr w:rsidR="00B038D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726B4D"/>
    <w:rsid w:val="00726B4D"/>
    <w:rsid w:val="00B038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726B4D"/>
  </w:style>
  <w:style w:type="character" w:customStyle="1" w:styleId="il">
    <w:name w:val="il"/>
    <w:basedOn w:val="Carpredefinitoparagrafo"/>
    <w:rsid w:val="00726B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2016-05-03T07:37:00Z</dcterms:created>
  <dcterms:modified xsi:type="dcterms:W3CDTF">2016-05-03T07:37:00Z</dcterms:modified>
</cp:coreProperties>
</file>